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25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4/3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8/3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Nhiễu điều phủ lấy giá gương</w:t>
      </w:r>
    </w:p>
    <w:p>
      <w:pPr>
        <w:jc w:val="center"/>
        <w:rPr>
          <w:b/>
          <w:bCs/>
          <w:i/>
        </w:rPr>
      </w:pPr>
      <w:r>
        <w:rPr>
          <w:b/>
          <w:i/>
        </w:rPr>
        <w:t>Người trong một nước phải thương nhau cùng</w:t>
      </w:r>
      <w:r>
        <w:rPr>
          <w:rFonts w:hint="default"/>
          <w:b/>
          <w:i/>
          <w:lang w:val="en-US"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4/3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25: Tiết 1: 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Ngày hội truyền thống quê 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13: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Vườn của ông tôi.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51: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Số lần xuất hiện của một sự kiện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13: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Luyện từ và câu: Trạng ngữ chỉ thời gian, nơi chốn 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5/3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51: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13: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Trả bài viết đoạn văn nêu ý kiến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24: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Chế độ ăn uống cân bằng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21: Dân cư, hoạt động sản xuất ở vùng Tây Nguyên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</w:rPr>
              <w:t xml:space="preserve">Bài 7: Duy trì quan hệ bạn bè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25: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Kết nối những người sống quanh 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6/3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14: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Trong lời mẹ hát.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14: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Trong lời mẹ hát.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52: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 chung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9: Lắp ghép mô hình robot </w:t>
            </w:r>
            <w:r>
              <w:rPr>
                <w:rFonts w:eastAsia="Times New Roman"/>
                <w:color w:val="000000"/>
                <w:sz w:val="28"/>
                <w:szCs w:val="28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7/3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53: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Khái niệm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14: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Lập dàn ý cho một bài văn thuật lại một sự việc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8/3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53: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14: Tiết 4: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Nói và nghe: Truyền thống uống nước nhớ nguồn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21: Dân cư, hoạt động sản xuất ở vùng Tây Nguyên </w:t>
            </w:r>
            <w:r>
              <w:rPr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25: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Một số bệnh liên quan đến dinh dưỡng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25: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đề:Cộng đồng cùng hành động.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9A60EEB"/>
    <w:rsid w:val="1DAC49BC"/>
    <w:rsid w:val="29DC643B"/>
    <w:rsid w:val="2C451D2D"/>
    <w:rsid w:val="34321642"/>
    <w:rsid w:val="3AF173C3"/>
    <w:rsid w:val="45BF173A"/>
    <w:rsid w:val="4CEC603F"/>
    <w:rsid w:val="539A61B8"/>
    <w:rsid w:val="549C125E"/>
    <w:rsid w:val="54B46905"/>
    <w:rsid w:val="65191D7E"/>
    <w:rsid w:val="6AF92EF1"/>
    <w:rsid w:val="6C3A689C"/>
    <w:rsid w:val="6E926993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2024-03-02T13:46:56Z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3F097AA6D0A64E518829CFF07A5163C5_12</vt:lpwstr>
  </property>
</Properties>
</file>